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6A2CA" w14:textId="77777777" w:rsidR="00F20497" w:rsidRPr="00F20497" w:rsidRDefault="00F20497" w:rsidP="00F20497">
      <w:pPr>
        <w:pStyle w:val="KeinAbsatzformat"/>
        <w:rPr>
          <w:rStyle w:val="bfssubtitel"/>
          <w:rFonts w:ascii="Avenir Next Heavy" w:hAnsi="Avenir Next Heavy" w:cs="Avenir Next Heavy"/>
          <w:sz w:val="26"/>
          <w:szCs w:val="26"/>
        </w:rPr>
      </w:pPr>
      <w:r w:rsidRPr="00F20497">
        <w:rPr>
          <w:rStyle w:val="bfssubtitel"/>
          <w:rFonts w:ascii="Avenir Next Heavy" w:hAnsi="Avenir Next Heavy" w:cs="Avenir Next Heavy"/>
          <w:color w:val="E5007D"/>
          <w:sz w:val="26"/>
          <w:szCs w:val="26"/>
        </w:rPr>
        <w:t>Karawane Reisen stellt seinen neuen Fernreisen Katalog vor</w:t>
      </w:r>
    </w:p>
    <w:p w14:paraId="3DBFE584" w14:textId="77777777" w:rsidR="00F20497" w:rsidRDefault="00F20497" w:rsidP="00F20497">
      <w:pPr>
        <w:pStyle w:val="KeinAbsatzformat"/>
        <w:rPr>
          <w:rStyle w:val="bfsberschrift"/>
          <w:rFonts w:ascii="Avenir Next Heavy" w:hAnsi="Avenir Next Heavy" w:cs="Avenir Next Heavy"/>
        </w:rPr>
      </w:pPr>
      <w:r>
        <w:rPr>
          <w:rStyle w:val="bfsberschrift"/>
          <w:rFonts w:ascii="Avenir Next Heavy" w:hAnsi="Avenir Next Heavy" w:cs="Avenir Next Heavy"/>
        </w:rPr>
        <w:t>Fernweh neu definiert</w:t>
      </w:r>
    </w:p>
    <w:p w14:paraId="05D4D365" w14:textId="77777777" w:rsidR="00F20497" w:rsidRDefault="00F20497" w:rsidP="00F20497">
      <w:pPr>
        <w:pStyle w:val="KeinAbsatzformat"/>
        <w:jc w:val="both"/>
        <w:rPr>
          <w:rStyle w:val="bfstextfett"/>
          <w:rFonts w:ascii="Avenir Next" w:hAnsi="Avenir Next" w:cs="Avenir Next"/>
        </w:rPr>
      </w:pPr>
      <w:r>
        <w:rPr>
          <w:rStyle w:val="bfstextfett"/>
          <w:rFonts w:ascii="Avenir Next" w:hAnsi="Avenir Next" w:cs="Avenir Next"/>
        </w:rPr>
        <w:t>Der neue Jahreskatalog zum Thema Maßgeschneiderte Fernreisen von Karawane Reisen zeigt, wie vielfältig die Welt 2026 bereist werden kann – individuell, inspirierend und jenseits aller Standards. Jede Reise trägt die Handschrift echter Experten. Wer besondere Routen sucht, findet hier keine Routine – sondern handverlesene Erlebnisse.</w:t>
      </w:r>
    </w:p>
    <w:p w14:paraId="50BE8662" w14:textId="77777777" w:rsidR="00F20497" w:rsidRDefault="00F20497" w:rsidP="00F20497">
      <w:pPr>
        <w:pStyle w:val="KeinAbsatzformat"/>
        <w:jc w:val="both"/>
        <w:rPr>
          <w:rStyle w:val="bfstextfett"/>
        </w:rPr>
      </w:pPr>
    </w:p>
    <w:p w14:paraId="38363C63" w14:textId="77777777" w:rsidR="00F20497" w:rsidRDefault="00F20497" w:rsidP="00F20497">
      <w:pPr>
        <w:pStyle w:val="bfstextnormal"/>
        <w:rPr>
          <w:rStyle w:val="bfstextnormal1"/>
          <w:rFonts w:ascii="Avenir Next" w:hAnsi="Avenir Next" w:cs="Avenir Next"/>
        </w:rPr>
      </w:pPr>
      <w:proofErr w:type="spellStart"/>
      <w:r>
        <w:rPr>
          <w:rStyle w:val="bfstextfett"/>
          <w:rFonts w:ascii="Avenir Next" w:hAnsi="Avenir Next" w:cs="Avenir Next"/>
        </w:rPr>
        <w:t>bfs</w:t>
      </w:r>
      <w:proofErr w:type="spellEnd"/>
      <w:r>
        <w:rPr>
          <w:rStyle w:val="bfstextfett"/>
          <w:rFonts w:ascii="Avenir Next" w:hAnsi="Avenir Next" w:cs="Avenir Next"/>
        </w:rPr>
        <w:t xml:space="preserve"> –</w:t>
      </w:r>
      <w:r>
        <w:rPr>
          <w:rStyle w:val="bfstextnormal1"/>
          <w:rFonts w:ascii="Avenir Next" w:hAnsi="Avenir Next" w:cs="Avenir Next"/>
        </w:rPr>
        <w:t xml:space="preserve"> Fernreisen sind heute vielfältiger denn je – doch gerade die riesige Auswahl macht es schwer, das richtige Angebot für die eigene Abenteuerlust zu finden. Der neue Jahreskatalog 2026 des Ludwigsburger Spezial-Veranstalters Karawane Reisen setzt genau hier an: Er lädt ein zu außergewöhnlichen Naturerlebnissen in Namibia, Trekkingabenteuern in Patagonien, spirituellen Momenten </w:t>
      </w:r>
      <w:proofErr w:type="gramStart"/>
      <w:r>
        <w:rPr>
          <w:rStyle w:val="bfstextnormal1"/>
          <w:rFonts w:ascii="Avenir Next" w:hAnsi="Avenir Next" w:cs="Avenir Next"/>
        </w:rPr>
        <w:t>auf Japans</w:t>
      </w:r>
      <w:proofErr w:type="gramEnd"/>
      <w:r>
        <w:rPr>
          <w:rStyle w:val="bfstextnormal1"/>
          <w:rFonts w:ascii="Avenir Next" w:hAnsi="Avenir Next" w:cs="Avenir Next"/>
        </w:rPr>
        <w:t xml:space="preserve"> alten Pilgerwegen oder Entdeckertouren durch Costa Rica. Gleichzeitig vermittelt er ein Gefühl dafür, wie sehr sich die Welt des Reisens verändert hat – und wie wichtig persönliche Begleitung geworden ist. Wer zwischen all den Optionen Orientierung sucht, findet bei Karawane echte Reise-Experten, die zuhören, beraten und aus Ideen Touren formen. Und vor allem: Menschen, die wissen, wovon sie reden und ihre eigenen Reisen regelmäßig selbst mitmachen.</w:t>
      </w:r>
    </w:p>
    <w:p w14:paraId="2ED8A5C4" w14:textId="77777777" w:rsidR="00F20497" w:rsidRDefault="00F20497" w:rsidP="00F20497">
      <w:pPr>
        <w:pStyle w:val="bfstextnormal"/>
        <w:rPr>
          <w:rStyle w:val="bfstextnormal1"/>
          <w:rFonts w:ascii="Avenir Next" w:hAnsi="Avenir Next" w:cs="Avenir Next"/>
        </w:rPr>
      </w:pPr>
    </w:p>
    <w:p w14:paraId="13B77331" w14:textId="77777777" w:rsidR="00F20497" w:rsidRDefault="00F20497" w:rsidP="00F20497">
      <w:pPr>
        <w:pStyle w:val="bfstextnormal"/>
        <w:rPr>
          <w:rStyle w:val="bfstextnormal1"/>
          <w:rFonts w:ascii="Avenir Next" w:hAnsi="Avenir Next" w:cs="Avenir Next"/>
        </w:rPr>
      </w:pPr>
      <w:r>
        <w:rPr>
          <w:rStyle w:val="bfstextfett"/>
          <w:rFonts w:ascii="Avenir Next" w:hAnsi="Avenir Next" w:cs="Avenir Next"/>
        </w:rPr>
        <w:t>Intensive Naturerlebnisse &amp; neue Reisen</w:t>
      </w:r>
    </w:p>
    <w:p w14:paraId="7FCACE60" w14:textId="77777777" w:rsidR="00F20497" w:rsidRDefault="00F20497" w:rsidP="00F20497">
      <w:pPr>
        <w:pStyle w:val="bfstextnormal"/>
        <w:rPr>
          <w:rStyle w:val="bfstextnormal1"/>
          <w:rFonts w:ascii="Avenir Next" w:hAnsi="Avenir Next" w:cs="Avenir Next"/>
        </w:rPr>
      </w:pPr>
      <w:r>
        <w:rPr>
          <w:rStyle w:val="bfstextnormal1"/>
          <w:rFonts w:ascii="Avenir Next" w:hAnsi="Avenir Next" w:cs="Avenir Next"/>
        </w:rPr>
        <w:t xml:space="preserve">2026 hat Karawane Reisen sein Portfolio bewusst erweitert – mit Reisen, die neugierig machen, überraschen und Horizonte verschieben. Besonders auffällig sind die neuen Programme in Regionen, die für ihre ursprüngliche Natur und intensiven Begegnungen bekannt sind. Da ist etwa Ruanda, wo Reisende Schimpansen im </w:t>
      </w:r>
      <w:proofErr w:type="spellStart"/>
      <w:r>
        <w:rPr>
          <w:rStyle w:val="bfstextnormal1"/>
          <w:rFonts w:ascii="Avenir Next" w:hAnsi="Avenir Next" w:cs="Avenir Next"/>
        </w:rPr>
        <w:t>Nyungwe</w:t>
      </w:r>
      <w:proofErr w:type="spellEnd"/>
      <w:r>
        <w:rPr>
          <w:rStyle w:val="bfstextnormal1"/>
          <w:rFonts w:ascii="Avenir Next" w:hAnsi="Avenir Next" w:cs="Avenir Next"/>
        </w:rPr>
        <w:t>-Nationalpark erleben und sich auf emotionale Begegnungen mit Berggorillas vorbereiten. Die neue Rundreise kombiniert unberührte Natur mit tiefen Einblicken in die Kultur des Landes – ein Beispiel dafür, wie Karawane Reisen Wildlife auf Augenhöhe gestaltet: respektvoll, verantwortungsbewusst und eindrucksvoll. Ein weiteres Highlight: Costa Rica, dessen „grüne Wunderwelten“ in gleich mehreren neuen Reisen aufgegriffen werden. Ob Lodges im Regenwald, Vulkane, Nebelwälder oder nachhaltige Glamping-Erlebnisse mitten in der Natur – die Programme zeigen, wie unterschiedlich dieses kleine Land sein kann und wie nah man hier der Natur kommt, wenn jemand die richtigen Orte auswählt. Auch die Anden erhalten 2026 neue, vielseitige Touren. Wege durch Bolivien, Argentinien und Chile verbinden Gletscher, Altiplano, Salzwüsten und Kulturregionen zu intensiven Erlebnissen, die für Individualreisende perfekt anpassbar sind. Und schließlich bekommen auch die Inselparadiese der Südsee ein Update: neue Reisen nach Französisch-Polynesien, Samoa und auf die Cook-Inseln richten sich an Menschen, die das Archetypische suchen – türkisfarbene Lagunen, polynesische Kultur, aber auch Ruheorte fernab klassischer Touristenpfade.</w:t>
      </w:r>
    </w:p>
    <w:p w14:paraId="225C4631" w14:textId="77777777" w:rsidR="00F20497" w:rsidRDefault="00F20497" w:rsidP="00F20497">
      <w:pPr>
        <w:pStyle w:val="bfstextnormal"/>
        <w:rPr>
          <w:rStyle w:val="bfstextnormal1"/>
          <w:rFonts w:ascii="Avenir Next" w:hAnsi="Avenir Next" w:cs="Avenir Next"/>
        </w:rPr>
      </w:pPr>
    </w:p>
    <w:p w14:paraId="48FD8F4E" w14:textId="77777777" w:rsidR="00F20497" w:rsidRDefault="00F20497" w:rsidP="00F20497">
      <w:pPr>
        <w:pStyle w:val="bfstextnormal"/>
        <w:rPr>
          <w:rStyle w:val="bfstextnormal1"/>
          <w:rFonts w:ascii="Avenir Next" w:hAnsi="Avenir Next" w:cs="Avenir Next"/>
        </w:rPr>
      </w:pPr>
      <w:r>
        <w:rPr>
          <w:rStyle w:val="bfstextfett"/>
          <w:rFonts w:ascii="Avenir Next" w:hAnsi="Avenir Next" w:cs="Avenir Next"/>
        </w:rPr>
        <w:t>Keine Reisen „von der Stange“</w:t>
      </w:r>
    </w:p>
    <w:p w14:paraId="426F8471" w14:textId="77777777" w:rsidR="00F20497" w:rsidRDefault="00F20497" w:rsidP="00F20497">
      <w:pPr>
        <w:pStyle w:val="bfstextnormal"/>
        <w:rPr>
          <w:rStyle w:val="bfstextnormal1"/>
          <w:rFonts w:ascii="Avenir Next" w:hAnsi="Avenir Next" w:cs="Avenir Next"/>
        </w:rPr>
      </w:pPr>
      <w:r>
        <w:rPr>
          <w:rStyle w:val="bfstextnormal1"/>
          <w:rFonts w:ascii="Avenir Next" w:hAnsi="Avenir Next" w:cs="Avenir Next"/>
        </w:rPr>
        <w:t xml:space="preserve">All diese Programme sind exemplarisch: Karawane Reisen nimmt bestehende Sehnsuchtsziele und erweitert sie um Nuancen, Tiefe und Hintergrund – damit Reisen nicht </w:t>
      </w:r>
      <w:r>
        <w:rPr>
          <w:rStyle w:val="bfstextnormal1"/>
          <w:rFonts w:ascii="Avenir Next" w:hAnsi="Avenir Next" w:cs="Avenir Next"/>
        </w:rPr>
        <w:lastRenderedPageBreak/>
        <w:t xml:space="preserve">nur schön, sondern bedeutungsvoll werden. Was den Veranstalter auszeichnet, ist die Art, wie jede Reise entsteht. Nichts wird aus dem Regal gezogen, nichts als „fertige Lösung“ verkauft. „Keine Reisen von der Stange, hier ist alles maßgeschneidert“ lautet die Devise. Dabei entstehen auch </w:t>
      </w:r>
      <w:proofErr w:type="gramStart"/>
      <w:r>
        <w:rPr>
          <w:rStyle w:val="bfstextnormal1"/>
          <w:rFonts w:ascii="Avenir Next" w:hAnsi="Avenir Next" w:cs="Avenir Next"/>
        </w:rPr>
        <w:t>ganz individuelle</w:t>
      </w:r>
      <w:proofErr w:type="gramEnd"/>
      <w:r>
        <w:rPr>
          <w:rStyle w:val="bfstextnormal1"/>
          <w:rFonts w:ascii="Avenir Next" w:hAnsi="Avenir Next" w:cs="Avenir Next"/>
        </w:rPr>
        <w:t xml:space="preserve"> Routen: länger an einem Lieblingsort bleiben, ein zusätzlicher Stopp zwischen zwei Etappen, ein unvergessliches Erlebnis abseits der typischen Pfade. Möglich wird das durch ein Team, das seine Ziele aus eigener Erfahrung kennt und weiß, worauf es in der Praxis ankommt: beste Reisezeit, passende Unterkünfte, sinnvolle Transportwege, verlässliche Partner. Diese Mischung aus Wissen, Einfühlungsvermögen und echter Begeisterung ist es, die den kleinen, aber entscheidenden Unterschied macht. Der neue Jahreskatalog 2026 ist somit kein Prospekt – sondern eine Einladung. Und ein Versprechen, dass die Reise genauso individuell wird wie der Mensch, der sie macht. Online einsehbar ist der </w:t>
      </w:r>
      <w:proofErr w:type="gramStart"/>
      <w:r>
        <w:rPr>
          <w:rStyle w:val="bfstextnormal1"/>
          <w:rFonts w:ascii="Avenir Next" w:hAnsi="Avenir Next" w:cs="Avenir Next"/>
        </w:rPr>
        <w:t>komplette  Katalog</w:t>
      </w:r>
      <w:proofErr w:type="gramEnd"/>
      <w:r>
        <w:rPr>
          <w:rStyle w:val="bfstextnormal1"/>
          <w:rFonts w:ascii="Avenir Next" w:hAnsi="Avenir Next" w:cs="Avenir Next"/>
        </w:rPr>
        <w:t xml:space="preserve"> unter www.karawane.de.</w:t>
      </w:r>
    </w:p>
    <w:p w14:paraId="4B38CC79" w14:textId="77777777" w:rsidR="00F20497" w:rsidRDefault="00F20497" w:rsidP="00F20497">
      <w:pPr>
        <w:pStyle w:val="bfstextnormal"/>
        <w:rPr>
          <w:rStyle w:val="bfstextnormal1"/>
          <w:rFonts w:ascii="Avenir Next" w:hAnsi="Avenir Next" w:cs="Avenir Next"/>
        </w:rPr>
      </w:pPr>
    </w:p>
    <w:p w14:paraId="5D092D99" w14:textId="77777777" w:rsidR="00F20497" w:rsidRDefault="00F20497" w:rsidP="00F20497">
      <w:pPr>
        <w:pStyle w:val="bfstextnormal"/>
        <w:rPr>
          <w:rStyle w:val="bfstextnormal1"/>
        </w:rPr>
      </w:pPr>
      <w:r>
        <w:rPr>
          <w:rStyle w:val="bfstextfett"/>
          <w:rFonts w:ascii="Avenir Next" w:hAnsi="Avenir Next" w:cs="Avenir Next"/>
        </w:rPr>
        <w:t>Autor:</w:t>
      </w:r>
      <w:r>
        <w:rPr>
          <w:rStyle w:val="bfstextnormal1"/>
          <w:rFonts w:ascii="Avenir Next" w:hAnsi="Avenir Next" w:cs="Avenir Next"/>
          <w:b/>
          <w:bCs/>
        </w:rPr>
        <w:t xml:space="preserve"> </w:t>
      </w:r>
      <w:proofErr w:type="spellStart"/>
      <w:r>
        <w:rPr>
          <w:rStyle w:val="bfstextnormal1"/>
          <w:rFonts w:ascii="Avenir Next" w:hAnsi="Avenir Next" w:cs="Avenir Next"/>
        </w:rPr>
        <w:t>bfs</w:t>
      </w:r>
      <w:proofErr w:type="spellEnd"/>
    </w:p>
    <w:p w14:paraId="69EBB530" w14:textId="44273926" w:rsidR="00B00BC9" w:rsidRDefault="00F20497" w:rsidP="00F20497">
      <w:r>
        <w:rPr>
          <w:rStyle w:val="bfstextfett"/>
          <w:rFonts w:ascii="Avenir Next" w:hAnsi="Avenir Next" w:cs="Avenir Next"/>
        </w:rPr>
        <w:t>Bilder:</w:t>
      </w:r>
      <w:r>
        <w:rPr>
          <w:rStyle w:val="bfstextnormal1"/>
          <w:rFonts w:ascii="Avenir Next" w:hAnsi="Avenir Next" w:cs="Avenir Next"/>
          <w:b/>
          <w:bCs/>
        </w:rPr>
        <w:t xml:space="preserve"> </w:t>
      </w:r>
      <w:r>
        <w:rPr>
          <w:rStyle w:val="bfstextnormal1"/>
          <w:rFonts w:ascii="Avenir Next" w:hAnsi="Avenir Next" w:cs="Avenir Next"/>
        </w:rPr>
        <w:t>Karawane Reisen</w:t>
      </w:r>
    </w:p>
    <w:sectPr w:rsidR="00B00B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Roman">
    <w:panose1 w:val="020B0604020202020204"/>
    <w:charset w:val="4D"/>
    <w:family w:val="auto"/>
    <w:notTrueType/>
    <w:pitch w:val="default"/>
    <w:sig w:usb0="00000003" w:usb1="00000000" w:usb2="00000000" w:usb3="00000000" w:csb0="00000001" w:csb1="00000000"/>
  </w:font>
  <w:font w:name="Futura">
    <w:panose1 w:val="020B0602020204020303"/>
    <w:charset w:val="B1"/>
    <w:family w:val="swiss"/>
    <w:pitch w:val="variable"/>
    <w:sig w:usb0="80000867" w:usb1="00000000" w:usb2="00000000" w:usb3="00000000" w:csb0="000001FB" w:csb1="00000000"/>
  </w:font>
  <w:font w:name="TheSansBlack-Plain">
    <w:panose1 w:val="020B0604020202020204"/>
    <w:charset w:val="4D"/>
    <w:family w:val="auto"/>
    <w:notTrueType/>
    <w:pitch w:val="default"/>
    <w:sig w:usb0="00000003" w:usb1="00000000" w:usb2="00000000" w:usb3="00000000" w:csb0="00000001" w:csb1="00000000"/>
  </w:font>
  <w:font w:name="Avenir Next Heavy">
    <w:panose1 w:val="020B0903020202020204"/>
    <w:charset w:val="4D"/>
    <w:family w:val="swiss"/>
    <w:pitch w:val="variable"/>
    <w:sig w:usb0="800000AF" w:usb1="5000204A" w:usb2="00000000" w:usb3="00000000" w:csb0="0000009B" w:csb1="00000000"/>
  </w:font>
  <w:font w:name="Avenir Next">
    <w:panose1 w:val="020B05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97"/>
    <w:rsid w:val="005E3CB1"/>
    <w:rsid w:val="00941D83"/>
    <w:rsid w:val="00B00BC9"/>
    <w:rsid w:val="00F204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B319CD6"/>
  <w15:chartTrackingRefBased/>
  <w15:docId w15:val="{179006BD-92BE-4A43-B5DF-5F3C83C9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204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204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2049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2049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2049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2049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2049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2049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2049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049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2049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2049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2049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2049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2049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2049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2049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20497"/>
    <w:rPr>
      <w:rFonts w:eastAsiaTheme="majorEastAsia" w:cstheme="majorBidi"/>
      <w:color w:val="272727" w:themeColor="text1" w:themeTint="D8"/>
    </w:rPr>
  </w:style>
  <w:style w:type="paragraph" w:styleId="Titel">
    <w:name w:val="Title"/>
    <w:basedOn w:val="Standard"/>
    <w:next w:val="Standard"/>
    <w:link w:val="TitelZchn"/>
    <w:uiPriority w:val="10"/>
    <w:qFormat/>
    <w:rsid w:val="00F204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2049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2049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2049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2049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20497"/>
    <w:rPr>
      <w:i/>
      <w:iCs/>
      <w:color w:val="404040" w:themeColor="text1" w:themeTint="BF"/>
    </w:rPr>
  </w:style>
  <w:style w:type="paragraph" w:styleId="Listenabsatz">
    <w:name w:val="List Paragraph"/>
    <w:basedOn w:val="Standard"/>
    <w:uiPriority w:val="34"/>
    <w:qFormat/>
    <w:rsid w:val="00F20497"/>
    <w:pPr>
      <w:ind w:left="720"/>
      <w:contextualSpacing/>
    </w:pPr>
  </w:style>
  <w:style w:type="character" w:styleId="IntensiveHervorhebung">
    <w:name w:val="Intense Emphasis"/>
    <w:basedOn w:val="Absatz-Standardschriftart"/>
    <w:uiPriority w:val="21"/>
    <w:qFormat/>
    <w:rsid w:val="00F20497"/>
    <w:rPr>
      <w:i/>
      <w:iCs/>
      <w:color w:val="0F4761" w:themeColor="accent1" w:themeShade="BF"/>
    </w:rPr>
  </w:style>
  <w:style w:type="paragraph" w:styleId="IntensivesZitat">
    <w:name w:val="Intense Quote"/>
    <w:basedOn w:val="Standard"/>
    <w:next w:val="Standard"/>
    <w:link w:val="IntensivesZitatZchn"/>
    <w:uiPriority w:val="30"/>
    <w:qFormat/>
    <w:rsid w:val="00F204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20497"/>
    <w:rPr>
      <w:i/>
      <w:iCs/>
      <w:color w:val="0F4761" w:themeColor="accent1" w:themeShade="BF"/>
    </w:rPr>
  </w:style>
  <w:style w:type="character" w:styleId="IntensiverVerweis">
    <w:name w:val="Intense Reference"/>
    <w:basedOn w:val="Absatz-Standardschriftart"/>
    <w:uiPriority w:val="32"/>
    <w:qFormat/>
    <w:rsid w:val="00F20497"/>
    <w:rPr>
      <w:b/>
      <w:bCs/>
      <w:smallCaps/>
      <w:color w:val="0F4761" w:themeColor="accent1" w:themeShade="BF"/>
      <w:spacing w:val="5"/>
    </w:rPr>
  </w:style>
  <w:style w:type="paragraph" w:customStyle="1" w:styleId="KeinAbsatzformat">
    <w:name w:val="[Kein Absatzformat]"/>
    <w:rsid w:val="00F20497"/>
    <w:pPr>
      <w:autoSpaceDE w:val="0"/>
      <w:autoSpaceDN w:val="0"/>
      <w:adjustRightInd w:val="0"/>
      <w:spacing w:after="0" w:line="288" w:lineRule="auto"/>
      <w:textAlignment w:val="center"/>
    </w:pPr>
    <w:rPr>
      <w:rFonts w:ascii="Times-Roman" w:hAnsi="Times-Roman" w:cs="Times-Roman"/>
      <w:color w:val="000000"/>
      <w:kern w:val="0"/>
      <w:lang w:val="en-US"/>
    </w:rPr>
  </w:style>
  <w:style w:type="paragraph" w:customStyle="1" w:styleId="bfstextnormal">
    <w:name w:val="bfs_text_normal"/>
    <w:basedOn w:val="KeinAbsatzformat"/>
    <w:uiPriority w:val="99"/>
    <w:rsid w:val="00F20497"/>
    <w:pPr>
      <w:tabs>
        <w:tab w:val="left" w:pos="142"/>
        <w:tab w:val="right" w:pos="2268"/>
      </w:tabs>
      <w:spacing w:line="290" w:lineRule="atLeast"/>
      <w:jc w:val="both"/>
    </w:pPr>
    <w:rPr>
      <w:rFonts w:ascii="Futura" w:hAnsi="Futura" w:cs="Futura"/>
      <w:sz w:val="22"/>
      <w:szCs w:val="22"/>
      <w:lang w:val="de-DE"/>
    </w:rPr>
  </w:style>
  <w:style w:type="character" w:customStyle="1" w:styleId="bfssubtitel">
    <w:name w:val="bfs_subtitel"/>
    <w:uiPriority w:val="99"/>
    <w:rsid w:val="00F20497"/>
    <w:rPr>
      <w:rFonts w:ascii="TheSansBlack-Plain" w:hAnsi="TheSansBlack-Plain" w:cs="TheSansBlack-Plain"/>
      <w:color w:val="CD1619"/>
      <w:spacing w:val="0"/>
      <w:w w:val="100"/>
      <w:position w:val="0"/>
      <w:sz w:val="30"/>
      <w:szCs w:val="30"/>
      <w:u w:val="none"/>
      <w:vertAlign w:val="baseline"/>
      <w:lang w:val="de-DE"/>
    </w:rPr>
  </w:style>
  <w:style w:type="character" w:customStyle="1" w:styleId="bfsberschrift">
    <w:name w:val="bfs_überschrift"/>
    <w:uiPriority w:val="99"/>
    <w:rsid w:val="00F20497"/>
    <w:rPr>
      <w:rFonts w:ascii="TheSansBlack-Plain" w:hAnsi="TheSansBlack-Plain" w:cs="TheSansBlack-Plain"/>
      <w:color w:val="000000"/>
      <w:spacing w:val="0"/>
      <w:w w:val="100"/>
      <w:position w:val="0"/>
      <w:sz w:val="64"/>
      <w:szCs w:val="64"/>
      <w:u w:val="none"/>
      <w:vertAlign w:val="baseline"/>
      <w:lang w:val="de-DE"/>
    </w:rPr>
  </w:style>
  <w:style w:type="character" w:customStyle="1" w:styleId="bfstextfett">
    <w:name w:val="bfs_text_fett"/>
    <w:uiPriority w:val="99"/>
    <w:rsid w:val="00F20497"/>
    <w:rPr>
      <w:rFonts w:ascii="Futura" w:hAnsi="Futura" w:cs="Futura"/>
      <w:b/>
      <w:bCs/>
      <w:color w:val="000000"/>
      <w:spacing w:val="0"/>
      <w:w w:val="100"/>
      <w:position w:val="0"/>
      <w:sz w:val="22"/>
      <w:szCs w:val="22"/>
      <w:u w:val="none"/>
      <w:vertAlign w:val="baseline"/>
      <w:lang w:val="de-DE"/>
    </w:rPr>
  </w:style>
  <w:style w:type="character" w:customStyle="1" w:styleId="bfstextnormal1">
    <w:name w:val="bfs_text_normal1"/>
    <w:uiPriority w:val="99"/>
    <w:rsid w:val="00F20497"/>
    <w:rPr>
      <w:rFonts w:ascii="Futura" w:hAnsi="Futura" w:cs="Futura"/>
      <w:color w:val="000000"/>
      <w:spacing w:val="0"/>
      <w:w w:val="100"/>
      <w:position w:val="0"/>
      <w:sz w:val="22"/>
      <w:szCs w:val="22"/>
      <w:u w:val="none"/>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Jungwirth</dc:creator>
  <cp:keywords/>
  <dc:description/>
  <cp:lastModifiedBy>Stefanie Jungwirth</cp:lastModifiedBy>
  <cp:revision>1</cp:revision>
  <dcterms:created xsi:type="dcterms:W3CDTF">2025-12-09T11:14:00Z</dcterms:created>
  <dcterms:modified xsi:type="dcterms:W3CDTF">2025-12-09T11:15:00Z</dcterms:modified>
</cp:coreProperties>
</file>